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F89E5" w14:textId="77777777" w:rsidR="00C17300" w:rsidRDefault="00C17300" w:rsidP="00C17300">
      <w:pPr>
        <w:jc w:val="center"/>
      </w:pPr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 xml:space="preserve">TD </w:t>
      </w:r>
      <w:r w:rsidRPr="5D4E6F64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44"/>
          <w:szCs w:val="44"/>
        </w:rPr>
        <w:t xml:space="preserve">Environnement </w:t>
      </w:r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 xml:space="preserve">numérique </w:t>
      </w:r>
    </w:p>
    <w:p w14:paraId="37E9FE0B" w14:textId="77777777" w:rsidR="00C17300" w:rsidRDefault="00C17300" w:rsidP="00C17300">
      <w:pPr>
        <w:jc w:val="center"/>
      </w:pPr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 xml:space="preserve">d'information et communication </w:t>
      </w:r>
    </w:p>
    <w:p w14:paraId="26C3BC65" w14:textId="36485A2F" w:rsidR="00C17300" w:rsidRDefault="00171BA6" w:rsidP="00171BA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>C2i niveau 1 - Domaine D1.3</w:t>
      </w:r>
      <w:r w:rsidR="00C17300" w:rsidRPr="00171BA6">
        <w:rPr>
          <w:rFonts w:asciiTheme="majorHAnsi" w:eastAsiaTheme="majorEastAsia" w:hAnsiTheme="majorHAnsi" w:cstheme="majorBidi"/>
          <w:b/>
          <w:bCs/>
          <w:iCs/>
          <w:color w:val="1F3763" w:themeColor="accent5" w:themeShade="7F"/>
          <w:sz w:val="32"/>
          <w:szCs w:val="32"/>
        </w:rPr>
        <w:t>:</w:t>
      </w:r>
      <w:r w:rsidRPr="00171BA6">
        <w:rPr>
          <w:rFonts w:asciiTheme="majorHAnsi" w:eastAsiaTheme="majorEastAsia" w:hAnsiTheme="majorHAnsi" w:cstheme="majorBidi"/>
          <w:b/>
          <w:bCs/>
          <w:iCs/>
          <w:color w:val="1F3763" w:themeColor="accent5" w:themeShade="7F"/>
          <w:sz w:val="32"/>
          <w:szCs w:val="32"/>
        </w:rPr>
        <w:t xml:space="preserve"> les enjeux de l’interoperabilité</w:t>
      </w:r>
      <w:r w:rsidR="00C17300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32"/>
          <w:szCs w:val="32"/>
        </w:rPr>
        <w:t xml:space="preserve">  </w:t>
      </w:r>
    </w:p>
    <w:p w14:paraId="794D28FC" w14:textId="64A95CCD" w:rsidR="00171BA6" w:rsidRDefault="00171BA6" w:rsidP="00171BA6">
      <w:r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 xml:space="preserve">                    </w:t>
      </w:r>
      <w:bookmarkStart w:id="0" w:name="_GoBack"/>
      <w:bookmarkEnd w:id="0"/>
      <w:r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>&amp; Domaine D1.4</w:t>
      </w:r>
      <w:r w:rsidRPr="5D4E6F64"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>:</w:t>
      </w:r>
      <w:r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32"/>
          <w:szCs w:val="32"/>
        </w:rPr>
        <w:t xml:space="preserve">  p</w:t>
      </w:r>
      <w:r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32"/>
          <w:szCs w:val="32"/>
        </w:rPr>
        <w:t>é</w:t>
      </w:r>
      <w:r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32"/>
          <w:szCs w:val="32"/>
        </w:rPr>
        <w:t>renniser ses données</w:t>
      </w:r>
    </w:p>
    <w:p w14:paraId="3E1F44B6" w14:textId="40DF12C0" w:rsidR="00C17300" w:rsidRPr="00A376BE" w:rsidRDefault="00C17300" w:rsidP="00C17300">
      <w:pPr>
        <w:jc w:val="center"/>
        <w:rPr>
          <w:rFonts w:asciiTheme="majorHAnsi" w:eastAsia="Georgia" w:hAnsiTheme="majorHAnsi" w:cs="Georgia"/>
          <w:b/>
          <w:bCs/>
          <w:color w:val="17365D"/>
        </w:rPr>
      </w:pPr>
      <w:r w:rsidRPr="00A376BE">
        <w:rPr>
          <w:rFonts w:asciiTheme="majorHAnsi" w:eastAsia="Georgia" w:hAnsiTheme="majorHAnsi" w:cs="Georgia"/>
          <w:b/>
          <w:bCs/>
          <w:color w:val="17365D"/>
        </w:rPr>
        <w:t>(</w:t>
      </w:r>
      <w:r>
        <w:rPr>
          <w:rFonts w:asciiTheme="majorHAnsi" w:eastAsia="Georgia" w:hAnsiTheme="majorHAnsi" w:cs="Georgia"/>
          <w:b/>
          <w:bCs/>
          <w:color w:val="17365D"/>
        </w:rPr>
        <w:t xml:space="preserve">séance </w:t>
      </w:r>
      <w:r w:rsidR="00171BA6">
        <w:rPr>
          <w:rFonts w:asciiTheme="majorHAnsi" w:eastAsia="Georgia" w:hAnsiTheme="majorHAnsi" w:cs="Georgia"/>
          <w:b/>
          <w:bCs/>
          <w:color w:val="17365D"/>
        </w:rPr>
        <w:t>4</w:t>
      </w:r>
      <w:r w:rsidRPr="00A376BE">
        <w:rPr>
          <w:rFonts w:asciiTheme="majorHAnsi" w:eastAsia="Georgia" w:hAnsiTheme="majorHAnsi" w:cs="Georgia"/>
          <w:b/>
          <w:bCs/>
          <w:color w:val="17365D"/>
        </w:rPr>
        <w:t>)</w:t>
      </w:r>
    </w:p>
    <w:p w14:paraId="509BC1AC" w14:textId="77777777" w:rsidR="00C17300" w:rsidRDefault="00C17300" w:rsidP="00C17300"/>
    <w:p w14:paraId="0261CF3C" w14:textId="77777777" w:rsidR="00C17300" w:rsidRPr="000A4E27" w:rsidRDefault="00C17300" w:rsidP="00C17300">
      <w:pPr>
        <w:widowControl w:val="0"/>
        <w:autoSpaceDE w:val="0"/>
        <w:autoSpaceDN w:val="0"/>
        <w:adjustRightInd w:val="0"/>
        <w:spacing w:after="240" w:line="240" w:lineRule="auto"/>
        <w:rPr>
          <w:rFonts w:ascii="Lucida Grande" w:hAnsi="Lucida Grande" w:cs="Lucida Grande"/>
          <w:color w:val="000000" w:themeColor="text1"/>
          <w:sz w:val="24"/>
          <w:szCs w:val="24"/>
          <w:lang w:val="fr-FR"/>
        </w:rPr>
      </w:pPr>
      <w:r w:rsidRPr="00376620">
        <w:rPr>
          <w:rFonts w:ascii="Avenir Next" w:eastAsia="Georgia" w:hAnsi="Avenir Next" w:cs="Georgia"/>
          <w:b/>
          <w:bCs/>
          <w:color w:val="1F3763" w:themeColor="accent5" w:themeShade="7F"/>
        </w:rPr>
        <w:t>1)</w:t>
      </w:r>
      <w:r w:rsidRPr="000B04B6">
        <w:rPr>
          <w:rFonts w:ascii="Avenir Next" w:eastAsia="Georgia" w:hAnsi="Avenir Next" w:cs="Georgia"/>
          <w:bCs/>
          <w:color w:val="17365D"/>
        </w:rPr>
        <w:t xml:space="preserve"> </w:t>
      </w:r>
      <w:r>
        <w:rPr>
          <w:rFonts w:ascii="Avenir Next" w:hAnsi="Avenir Next" w:cs="Lucida Grande"/>
          <w:lang w:val="fr-FR"/>
        </w:rPr>
        <w:t xml:space="preserve">Quelle est la différence entre </w:t>
      </w:r>
      <w:r w:rsidRPr="00C17300">
        <w:rPr>
          <w:rFonts w:ascii="Avenir Next" w:hAnsi="Avenir Next" w:cs="Lucida Grande"/>
          <w:i/>
          <w:lang w:val="fr-FR"/>
        </w:rPr>
        <w:t>format</w:t>
      </w:r>
      <w:r>
        <w:rPr>
          <w:rFonts w:ascii="Avenir Next" w:hAnsi="Avenir Next" w:cs="Lucida Grande"/>
          <w:lang w:val="fr-FR"/>
        </w:rPr>
        <w:t xml:space="preserve"> de fichier et </w:t>
      </w:r>
      <w:r w:rsidRPr="00C17300">
        <w:rPr>
          <w:rFonts w:ascii="Avenir Next" w:hAnsi="Avenir Next" w:cs="Lucida Grande"/>
          <w:i/>
          <w:lang w:val="fr-FR"/>
        </w:rPr>
        <w:t>extension</w:t>
      </w:r>
      <w:r>
        <w:rPr>
          <w:rFonts w:ascii="Avenir Next" w:hAnsi="Avenir Next" w:cs="Lucida Grande"/>
          <w:lang w:val="fr-FR"/>
        </w:rPr>
        <w:t xml:space="preserve"> de </w:t>
      </w:r>
      <w:r w:rsidRPr="00C17300">
        <w:rPr>
          <w:rFonts w:ascii="Avenir Next" w:hAnsi="Avenir Next" w:cs="Lucida Grande"/>
          <w:lang w:val="fr-FR"/>
        </w:rPr>
        <w:t>fichier </w:t>
      </w:r>
      <w:r>
        <w:rPr>
          <w:rFonts w:ascii="Avenir Next" w:hAnsi="Avenir Next" w:cs="Lucida Grande"/>
          <w:lang w:val="fr-FR"/>
        </w:rPr>
        <w:t>?</w:t>
      </w:r>
    </w:p>
    <w:p w14:paraId="7D57EBE9" w14:textId="77777777" w:rsidR="00C17300" w:rsidRPr="00C17300" w:rsidRDefault="00C17300" w:rsidP="00C17300">
      <w:pPr>
        <w:rPr>
          <w:rFonts w:ascii="Avenir Next" w:hAnsi="Avenir Next"/>
          <w:iCs/>
        </w:rPr>
      </w:pPr>
      <w:r w:rsidRPr="002F0A83">
        <w:rPr>
          <w:rFonts w:ascii="Avenir Next" w:eastAsia="Georgia" w:hAnsi="Avenir Next" w:cs="Georgia"/>
          <w:b/>
          <w:bCs/>
          <w:color w:val="1F3864" w:themeColor="accent5" w:themeShade="80"/>
        </w:rPr>
        <w:t xml:space="preserve">2) </w:t>
      </w:r>
      <w:r>
        <w:rPr>
          <w:rFonts w:ascii="Avenir Next" w:hAnsi="Avenir Next"/>
          <w:iCs/>
        </w:rPr>
        <w:t>De quelle façon</w:t>
      </w:r>
      <w:r w:rsidRPr="00C17300">
        <w:rPr>
          <w:rFonts w:ascii="Avenir Next" w:hAnsi="Avenir Next"/>
          <w:iCs/>
        </w:rPr>
        <w:t xml:space="preserve"> </w:t>
      </w:r>
      <w:r>
        <w:rPr>
          <w:rFonts w:ascii="Avenir Next" w:hAnsi="Avenir Next"/>
          <w:iCs/>
        </w:rPr>
        <w:t>peut-on modifier</w:t>
      </w:r>
      <w:r w:rsidRPr="00C17300">
        <w:rPr>
          <w:rFonts w:ascii="Avenir Next" w:hAnsi="Avenir Next"/>
          <w:iCs/>
        </w:rPr>
        <w:t xml:space="preserve"> le format d'un fichier </w:t>
      </w:r>
      <w:r>
        <w:rPr>
          <w:rFonts w:ascii="Avenir Next" w:hAnsi="Avenir Next"/>
          <w:iCs/>
        </w:rPr>
        <w:t>déjà</w:t>
      </w:r>
      <w:r w:rsidRPr="00C17300">
        <w:rPr>
          <w:rFonts w:ascii="Avenir Next" w:hAnsi="Avenir Next"/>
          <w:iCs/>
        </w:rPr>
        <w:t xml:space="preserve"> </w:t>
      </w:r>
      <w:r>
        <w:rPr>
          <w:rFonts w:ascii="Avenir Next" w:hAnsi="Avenir Next"/>
          <w:iCs/>
        </w:rPr>
        <w:t>existant? Par une modification de son extension?</w:t>
      </w:r>
    </w:p>
    <w:p w14:paraId="310255EA" w14:textId="77777777" w:rsidR="00C17300" w:rsidRPr="00C17300" w:rsidRDefault="00C17300" w:rsidP="00C17300">
      <w:pPr>
        <w:widowControl w:val="0"/>
        <w:autoSpaceDE w:val="0"/>
        <w:autoSpaceDN w:val="0"/>
        <w:adjustRightInd w:val="0"/>
        <w:spacing w:after="240" w:line="240" w:lineRule="auto"/>
        <w:rPr>
          <w:rFonts w:ascii="Lucida Grande" w:hAnsi="Lucida Grande" w:cs="Lucida Grande"/>
          <w:color w:val="000000" w:themeColor="text1"/>
          <w:sz w:val="24"/>
          <w:szCs w:val="24"/>
          <w:lang w:val="fr-FR"/>
        </w:rPr>
      </w:pPr>
      <w:r w:rsidRPr="00233841">
        <w:rPr>
          <w:rFonts w:ascii="Avenir Next" w:eastAsia="Georgia" w:hAnsi="Avenir Next" w:cs="Georgia"/>
          <w:b/>
          <w:bCs/>
          <w:color w:val="1F3763" w:themeColor="accent5" w:themeShade="7F"/>
        </w:rPr>
        <w:t>3)</w:t>
      </w:r>
      <w:r w:rsidRPr="00233841">
        <w:rPr>
          <w:rFonts w:ascii="Avenir Next" w:eastAsia="Georgia" w:hAnsi="Avenir Next" w:cs="Georgia"/>
        </w:rPr>
        <w:t xml:space="preserve"> </w:t>
      </w:r>
      <w:r>
        <w:rPr>
          <w:rFonts w:ascii="Avenir Next" w:hAnsi="Avenir Next" w:cs="Lucida Grande"/>
          <w:lang w:val="fr-FR"/>
        </w:rPr>
        <w:t xml:space="preserve">Quelle est la différence entre les fichiers (famille de </w:t>
      </w:r>
      <w:r w:rsidRPr="00C17300">
        <w:rPr>
          <w:rFonts w:ascii="Avenir Next" w:hAnsi="Avenir Next" w:cs="Lucida Grande"/>
          <w:lang w:val="fr-FR"/>
        </w:rPr>
        <w:t>format</w:t>
      </w:r>
      <w:r>
        <w:rPr>
          <w:rFonts w:ascii="Avenir Next" w:hAnsi="Avenir Next" w:cs="Lucida Grande"/>
          <w:lang w:val="fr-FR"/>
        </w:rPr>
        <w:t xml:space="preserve">s) </w:t>
      </w:r>
      <w:r w:rsidRPr="00C17300">
        <w:rPr>
          <w:rFonts w:ascii="Avenir Next" w:hAnsi="Avenir Next" w:cs="Lucida Grande"/>
          <w:i/>
          <w:lang w:val="fr-FR"/>
        </w:rPr>
        <w:t>textes</w:t>
      </w:r>
      <w:r>
        <w:rPr>
          <w:rFonts w:ascii="Avenir Next" w:hAnsi="Avenir Next" w:cs="Lucida Grande"/>
          <w:lang w:val="fr-FR"/>
        </w:rPr>
        <w:t xml:space="preserve"> et les fichiers (famille de formats) </w:t>
      </w:r>
      <w:r w:rsidRPr="00C17300">
        <w:rPr>
          <w:rFonts w:ascii="Avenir Next" w:hAnsi="Avenir Next" w:cs="Lucida Grande"/>
          <w:i/>
          <w:lang w:val="fr-FR"/>
        </w:rPr>
        <w:t>binaires</w:t>
      </w:r>
      <w:r>
        <w:rPr>
          <w:rFonts w:ascii="Avenir Next" w:hAnsi="Avenir Next" w:cs="Lucida Grande"/>
          <w:lang w:val="fr-FR"/>
        </w:rPr>
        <w:t>?</w:t>
      </w:r>
    </w:p>
    <w:p w14:paraId="41A6BDC3" w14:textId="77777777" w:rsidR="00C17300" w:rsidRPr="00C17300" w:rsidRDefault="00C17300" w:rsidP="00C17300">
      <w:pPr>
        <w:widowControl w:val="0"/>
        <w:autoSpaceDE w:val="0"/>
        <w:autoSpaceDN w:val="0"/>
        <w:adjustRightInd w:val="0"/>
        <w:spacing w:after="240" w:line="240" w:lineRule="auto"/>
        <w:rPr>
          <w:rFonts w:ascii="Avenir Next" w:hAnsi="Avenir Next" w:cs="Lucida Grande"/>
          <w:color w:val="000000" w:themeColor="text1"/>
          <w:lang w:val="fr-FR"/>
        </w:rPr>
      </w:pPr>
      <w:r w:rsidRPr="00376620">
        <w:rPr>
          <w:rFonts w:ascii="Avenir Next" w:eastAsia="Georgia" w:hAnsi="Avenir Next" w:cs="Georgia"/>
          <w:b/>
          <w:bCs/>
          <w:color w:val="1F3763" w:themeColor="accent5" w:themeShade="7F"/>
        </w:rPr>
        <w:t>4)</w:t>
      </w:r>
      <w:r w:rsidRPr="00376620">
        <w:rPr>
          <w:rFonts w:ascii="Avenir Next" w:eastAsia="Georgia" w:hAnsi="Avenir Next" w:cs="Georgia"/>
        </w:rPr>
        <w:t xml:space="preserve"> </w:t>
      </w:r>
      <w:r>
        <w:rPr>
          <w:rFonts w:ascii="Avenir Next" w:hAnsi="Avenir Next" w:cs="Lucida Grande"/>
          <w:color w:val="000000" w:themeColor="text1"/>
          <w:lang w:val="fr-FR"/>
        </w:rPr>
        <w:t>U</w:t>
      </w:r>
      <w:r w:rsidRPr="00C17300">
        <w:rPr>
          <w:rFonts w:ascii="Avenir Next" w:hAnsi="Avenir Next" w:cs="Lucida Grande"/>
          <w:color w:val="000000" w:themeColor="text1"/>
          <w:lang w:val="fr-FR"/>
        </w:rPr>
        <w:t>n fichier d</w:t>
      </w:r>
      <w:r>
        <w:rPr>
          <w:rFonts w:ascii="Avenir Next" w:hAnsi="Avenir Next" w:cs="Lucida Grande"/>
          <w:color w:val="000000" w:themeColor="text1"/>
          <w:lang w:val="fr-FR"/>
        </w:rPr>
        <w:t xml:space="preserve">’extension </w:t>
      </w:r>
      <w:r w:rsidRPr="00C17300">
        <w:rPr>
          <w:rFonts w:ascii="Avenir Next" w:hAnsi="Avenir Next" w:cs="Lucida Grande"/>
          <w:i/>
          <w:color w:val="000000" w:themeColor="text1"/>
          <w:lang w:val="fr-FR"/>
        </w:rPr>
        <w:t>html</w:t>
      </w:r>
      <w:r>
        <w:rPr>
          <w:rFonts w:ascii="Avenir Next" w:hAnsi="Avenir Next" w:cs="Lucida Grande"/>
          <w:i/>
          <w:color w:val="000000" w:themeColor="text1"/>
          <w:lang w:val="fr-FR"/>
        </w:rPr>
        <w:t xml:space="preserve"> </w:t>
      </w:r>
      <w:r w:rsidRPr="00C17300">
        <w:rPr>
          <w:rFonts w:ascii="Avenir Next" w:hAnsi="Avenir Next" w:cs="Lucida Grande"/>
          <w:color w:val="000000" w:themeColor="text1"/>
          <w:lang w:val="fr-FR"/>
        </w:rPr>
        <w:t>(</w:t>
      </w:r>
      <w:r>
        <w:rPr>
          <w:rFonts w:ascii="Avenir Next" w:hAnsi="Avenir Next" w:cs="Lucida Grande"/>
          <w:color w:val="000000" w:themeColor="text1"/>
          <w:lang w:val="fr-FR"/>
        </w:rPr>
        <w:t xml:space="preserve">acronyme du </w:t>
      </w:r>
      <w:r w:rsidRPr="00C17300">
        <w:rPr>
          <w:rFonts w:ascii="Avenir Next" w:hAnsi="Avenir Next" w:cs="Lucida Grande"/>
          <w:color w:val="000000" w:themeColor="text1"/>
          <w:lang w:val="fr-FR"/>
        </w:rPr>
        <w:t>format</w:t>
      </w:r>
      <w:r>
        <w:rPr>
          <w:rFonts w:ascii="Avenir Next" w:hAnsi="Avenir Next" w:cs="Lucida Grande"/>
          <w:color w:val="000000" w:themeColor="text1"/>
          <w:lang w:val="fr-FR"/>
        </w:rPr>
        <w:t xml:space="preserve"> </w:t>
      </w:r>
      <w:r w:rsidRPr="00C17300">
        <w:rPr>
          <w:rFonts w:ascii="Avenir Next" w:hAnsi="Avenir Next" w:cs="Lucida Grande"/>
          <w:i/>
          <w:color w:val="000000" w:themeColor="text1"/>
          <w:lang w:val="fr-FR"/>
        </w:rPr>
        <w:t>Hypertexte Markup Language</w:t>
      </w:r>
      <w:r>
        <w:rPr>
          <w:rFonts w:ascii="Avenir Next" w:hAnsi="Avenir Next" w:cs="Lucida Grande"/>
          <w:color w:val="000000" w:themeColor="text1"/>
          <w:lang w:val="fr-FR"/>
        </w:rPr>
        <w:t xml:space="preserve">) </w:t>
      </w:r>
      <w:r w:rsidRPr="00C17300">
        <w:rPr>
          <w:rFonts w:ascii="Avenir Next" w:hAnsi="Avenir Next" w:cs="Lucida Grande"/>
          <w:color w:val="000000" w:themeColor="text1"/>
          <w:lang w:val="fr-FR"/>
        </w:rPr>
        <w:t xml:space="preserve">est-il binaire ou texte? </w:t>
      </w:r>
    </w:p>
    <w:p w14:paraId="34CAADD1" w14:textId="77777777" w:rsidR="00C17300" w:rsidRPr="00C17300" w:rsidRDefault="00C17300" w:rsidP="00C17300">
      <w:pPr>
        <w:widowControl w:val="0"/>
        <w:autoSpaceDE w:val="0"/>
        <w:autoSpaceDN w:val="0"/>
        <w:adjustRightInd w:val="0"/>
        <w:spacing w:after="240" w:line="240" w:lineRule="auto"/>
        <w:rPr>
          <w:rFonts w:ascii="Lucida Grande" w:hAnsi="Lucida Grande" w:cs="Lucida Grande"/>
          <w:sz w:val="24"/>
          <w:szCs w:val="24"/>
          <w:lang w:val="fr-FR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t>5</w:t>
      </w:r>
      <w:r w:rsidRPr="00376620">
        <w:rPr>
          <w:rFonts w:ascii="Avenir Next" w:eastAsia="Georgia" w:hAnsi="Avenir Next" w:cs="Georgia"/>
          <w:b/>
          <w:bCs/>
          <w:color w:val="1F3763" w:themeColor="accent5" w:themeShade="7F"/>
        </w:rPr>
        <w:t>)</w:t>
      </w:r>
      <w:r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 </w:t>
      </w:r>
      <w:r w:rsidR="00955859">
        <w:rPr>
          <w:rFonts w:ascii="Avenir Next" w:hAnsi="Avenir Next"/>
        </w:rPr>
        <w:t>Si</w:t>
      </w:r>
      <w:r>
        <w:rPr>
          <w:rFonts w:ascii="Avenir Next" w:hAnsi="Avenir Next"/>
        </w:rPr>
        <w:t xml:space="preserve"> différents systèmes peuvent </w:t>
      </w:r>
      <w:r w:rsidR="00955859">
        <w:rPr>
          <w:rFonts w:ascii="Avenir Next" w:hAnsi="Avenir Next"/>
        </w:rPr>
        <w:t>accé</w:t>
      </w:r>
      <w:r>
        <w:rPr>
          <w:rFonts w:ascii="Avenir Next" w:hAnsi="Avenir Next"/>
        </w:rPr>
        <w:t xml:space="preserve">der de façon </w:t>
      </w:r>
      <w:r w:rsidRPr="00955859">
        <w:rPr>
          <w:rFonts w:ascii="Avenir Next" w:hAnsi="Avenir Next"/>
          <w:i/>
        </w:rPr>
        <w:t>égalitaire</w:t>
      </w:r>
      <w:r>
        <w:rPr>
          <w:rFonts w:ascii="Avenir Next" w:hAnsi="Avenir Next"/>
        </w:rPr>
        <w:t xml:space="preserve"> aux spécifiques d’un </w:t>
      </w:r>
      <w:r w:rsidR="00955859">
        <w:rPr>
          <w:rFonts w:ascii="Avenir Next" w:hAnsi="Avenir Next"/>
        </w:rPr>
        <w:t>certain</w:t>
      </w:r>
      <w:r>
        <w:rPr>
          <w:rFonts w:ascii="Avenir Next" w:hAnsi="Avenir Next"/>
        </w:rPr>
        <w:t xml:space="preserve"> format de fichier, l’on parle de </w:t>
      </w:r>
      <w:r w:rsidRPr="00C17300">
        <w:rPr>
          <w:rFonts w:ascii="Avenir Next" w:hAnsi="Avenir Next"/>
          <w:i/>
        </w:rPr>
        <w:t>compatibilité</w:t>
      </w:r>
      <w:r>
        <w:rPr>
          <w:rFonts w:ascii="Avenir Next" w:hAnsi="Avenir Next"/>
        </w:rPr>
        <w:t xml:space="preserve"> ou de </w:t>
      </w:r>
      <w:r w:rsidRPr="00C17300">
        <w:rPr>
          <w:rFonts w:ascii="Avenir Next" w:hAnsi="Avenir Next"/>
          <w:i/>
        </w:rPr>
        <w:t>interoperabilité</w:t>
      </w:r>
      <w:r>
        <w:rPr>
          <w:rFonts w:ascii="Avenir Next" w:hAnsi="Avenir Next"/>
        </w:rPr>
        <w:t>?</w:t>
      </w:r>
    </w:p>
    <w:p w14:paraId="5E7B0BCE" w14:textId="77777777" w:rsidR="00C17300" w:rsidRDefault="00C17300" w:rsidP="00C17300">
      <w:pPr>
        <w:rPr>
          <w:rFonts w:ascii="Avenir Next" w:hAnsi="Avenir Next"/>
        </w:rPr>
      </w:pPr>
      <w:r w:rsidRPr="002F0A83">
        <w:rPr>
          <w:rFonts w:ascii="Avenir Next" w:hAnsi="Avenir Next"/>
          <w:b/>
          <w:color w:val="1F3864" w:themeColor="accent5" w:themeShade="80"/>
        </w:rPr>
        <w:t>6)</w:t>
      </w:r>
      <w:r w:rsidRPr="002F0A83">
        <w:rPr>
          <w:rFonts w:ascii="Avenir Next" w:hAnsi="Avenir Next"/>
          <w:color w:val="1F3864" w:themeColor="accent5" w:themeShade="80"/>
        </w:rPr>
        <w:t xml:space="preserve"> </w:t>
      </w:r>
      <w:r w:rsidR="00955859">
        <w:rPr>
          <w:rFonts w:ascii="Avenir Next" w:hAnsi="Avenir Next"/>
        </w:rPr>
        <w:t>L</w:t>
      </w:r>
      <w:r>
        <w:rPr>
          <w:rFonts w:ascii="Avenir Next" w:hAnsi="Avenir Next"/>
        </w:rPr>
        <w:t xml:space="preserve">es formats </w:t>
      </w:r>
      <w:r w:rsidRPr="00C17300">
        <w:rPr>
          <w:rFonts w:ascii="Avenir Next" w:hAnsi="Avenir Next"/>
          <w:i/>
        </w:rPr>
        <w:t>ouverts</w:t>
      </w:r>
      <w:r>
        <w:rPr>
          <w:rFonts w:ascii="Avenir Next" w:hAnsi="Avenir Next"/>
          <w:i/>
        </w:rPr>
        <w:t xml:space="preserve"> </w:t>
      </w:r>
      <w:r w:rsidR="00955859">
        <w:rPr>
          <w:rFonts w:ascii="Avenir Next" w:hAnsi="Avenir Next"/>
        </w:rPr>
        <w:t xml:space="preserve">suivent une philosophie de </w:t>
      </w:r>
      <w:r w:rsidR="00955859" w:rsidRPr="00C17300">
        <w:rPr>
          <w:rFonts w:ascii="Avenir Next" w:hAnsi="Avenir Next"/>
          <w:i/>
        </w:rPr>
        <w:t>compatibilité</w:t>
      </w:r>
      <w:r w:rsidR="00955859">
        <w:rPr>
          <w:rFonts w:ascii="Avenir Next" w:hAnsi="Avenir Next"/>
        </w:rPr>
        <w:t xml:space="preserve"> ou de </w:t>
      </w:r>
      <w:r w:rsidR="00955859" w:rsidRPr="00C17300">
        <w:rPr>
          <w:rFonts w:ascii="Avenir Next" w:hAnsi="Avenir Next"/>
          <w:i/>
        </w:rPr>
        <w:t>interoperabilité</w:t>
      </w:r>
      <w:r w:rsidRPr="000A4E27">
        <w:rPr>
          <w:rFonts w:ascii="Avenir Next" w:hAnsi="Avenir Next"/>
        </w:rPr>
        <w:t>?</w:t>
      </w:r>
    </w:p>
    <w:p w14:paraId="3180D8B8" w14:textId="77777777" w:rsidR="00C17300" w:rsidRPr="000A4E27" w:rsidRDefault="00C17300" w:rsidP="00C17300">
      <w:pPr>
        <w:rPr>
          <w:rFonts w:ascii="Avenir Next" w:hAnsi="Avenir Next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t>7</w:t>
      </w:r>
      <w:r w:rsidRPr="00376620">
        <w:rPr>
          <w:rFonts w:ascii="Avenir Next" w:eastAsia="Georgia" w:hAnsi="Avenir Next" w:cs="Georgia"/>
          <w:b/>
          <w:bCs/>
          <w:color w:val="1F3763" w:themeColor="accent5" w:themeShade="7F"/>
        </w:rPr>
        <w:t>)</w:t>
      </w:r>
      <w:r w:rsidRPr="00376620">
        <w:rPr>
          <w:rFonts w:ascii="Avenir Next" w:eastAsia="Georgia" w:hAnsi="Avenir Next" w:cs="Georgia"/>
        </w:rPr>
        <w:t xml:space="preserve"> </w:t>
      </w:r>
      <w:r w:rsidR="00955859">
        <w:rPr>
          <w:rFonts w:ascii="Avenir Next" w:hAnsi="Avenir Next" w:cs="Lucida Grande"/>
          <w:color w:val="000000" w:themeColor="text1"/>
          <w:lang w:val="fr-FR"/>
        </w:rPr>
        <w:t>U</w:t>
      </w:r>
      <w:r w:rsidR="00955859" w:rsidRPr="00C17300">
        <w:rPr>
          <w:rFonts w:ascii="Avenir Next" w:hAnsi="Avenir Next" w:cs="Lucida Grande"/>
          <w:color w:val="000000" w:themeColor="text1"/>
          <w:lang w:val="fr-FR"/>
        </w:rPr>
        <w:t>n fichier d</w:t>
      </w:r>
      <w:r w:rsidR="00955859">
        <w:rPr>
          <w:rFonts w:ascii="Avenir Next" w:hAnsi="Avenir Next" w:cs="Lucida Grande"/>
          <w:color w:val="000000" w:themeColor="text1"/>
          <w:lang w:val="fr-FR"/>
        </w:rPr>
        <w:t xml:space="preserve">’extension </w:t>
      </w:r>
      <w:r w:rsidR="00955859">
        <w:rPr>
          <w:rFonts w:ascii="Avenir Next" w:hAnsi="Avenir Next" w:cs="Lucida Grande"/>
          <w:i/>
          <w:color w:val="000000" w:themeColor="text1"/>
          <w:lang w:val="fr-FR"/>
        </w:rPr>
        <w:t xml:space="preserve">pdf </w:t>
      </w:r>
      <w:r w:rsidR="00955859" w:rsidRPr="00C17300">
        <w:rPr>
          <w:rFonts w:ascii="Avenir Next" w:hAnsi="Avenir Next" w:cs="Lucida Grande"/>
          <w:color w:val="000000" w:themeColor="text1"/>
          <w:lang w:val="fr-FR"/>
        </w:rPr>
        <w:t>(</w:t>
      </w:r>
      <w:r w:rsidR="00955859">
        <w:rPr>
          <w:rFonts w:ascii="Avenir Next" w:hAnsi="Avenir Next" w:cs="Lucida Grande"/>
          <w:color w:val="000000" w:themeColor="text1"/>
          <w:lang w:val="fr-FR"/>
        </w:rPr>
        <w:t xml:space="preserve">acronyme de </w:t>
      </w:r>
      <w:r w:rsidR="00955859">
        <w:rPr>
          <w:rFonts w:ascii="Avenir Next" w:hAnsi="Avenir Next" w:cs="Lucida Grande"/>
          <w:i/>
          <w:color w:val="000000" w:themeColor="text1"/>
          <w:lang w:val="fr-FR"/>
        </w:rPr>
        <w:t>Portable Document Format</w:t>
      </w:r>
      <w:r w:rsidR="00955859">
        <w:rPr>
          <w:rFonts w:ascii="Avenir Next" w:hAnsi="Avenir Next" w:cs="Lucida Grande"/>
          <w:color w:val="000000" w:themeColor="text1"/>
          <w:lang w:val="fr-FR"/>
        </w:rPr>
        <w:t xml:space="preserve">) </w:t>
      </w:r>
      <w:r w:rsidR="00955859" w:rsidRPr="00C17300">
        <w:rPr>
          <w:rFonts w:ascii="Avenir Next" w:hAnsi="Avenir Next" w:cs="Lucida Grande"/>
          <w:color w:val="000000" w:themeColor="text1"/>
          <w:lang w:val="fr-FR"/>
        </w:rPr>
        <w:t>est-il binaire ou texte?</w:t>
      </w:r>
    </w:p>
    <w:p w14:paraId="3706E07D" w14:textId="77777777" w:rsidR="00955859" w:rsidRPr="000A4E27" w:rsidRDefault="00955859" w:rsidP="00955859">
      <w:pPr>
        <w:rPr>
          <w:rFonts w:ascii="Avenir Next" w:hAnsi="Avenir Next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t>8</w:t>
      </w:r>
      <w:r w:rsidRPr="00376620">
        <w:rPr>
          <w:rFonts w:ascii="Avenir Next" w:eastAsia="Georgia" w:hAnsi="Avenir Next" w:cs="Georgia"/>
          <w:b/>
          <w:bCs/>
          <w:color w:val="1F3763" w:themeColor="accent5" w:themeShade="7F"/>
        </w:rPr>
        <w:t>)</w:t>
      </w:r>
      <w:r w:rsidRPr="00376620">
        <w:rPr>
          <w:rFonts w:ascii="Avenir Next" w:eastAsia="Georgia" w:hAnsi="Avenir Next" w:cs="Georgia"/>
        </w:rPr>
        <w:t xml:space="preserve"> </w:t>
      </w:r>
      <w:r>
        <w:rPr>
          <w:rFonts w:ascii="Avenir Next" w:eastAsia="Georgia" w:hAnsi="Avenir Next" w:cs="Georgia"/>
        </w:rPr>
        <w:t>Quel format d’image matricielle donne la pire résolution de coulers?</w:t>
      </w:r>
    </w:p>
    <w:p w14:paraId="1DDEE67E" w14:textId="77777777" w:rsidR="00955859" w:rsidRPr="00955859" w:rsidRDefault="00955859" w:rsidP="00955859">
      <w:pPr>
        <w:rPr>
          <w:rFonts w:ascii="Avenir Next" w:eastAsia="Georgia" w:hAnsi="Avenir Next" w:cs="Georgia"/>
          <w:bCs/>
          <w:color w:val="1F3763" w:themeColor="accent5" w:themeShade="7F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t>9</w:t>
      </w:r>
      <w:r w:rsidRPr="00376620">
        <w:rPr>
          <w:rFonts w:ascii="Avenir Next" w:eastAsia="Georgia" w:hAnsi="Avenir Next" w:cs="Georgia"/>
          <w:b/>
          <w:bCs/>
          <w:color w:val="1F3763" w:themeColor="accent5" w:themeShade="7F"/>
        </w:rPr>
        <w:t>)</w:t>
      </w:r>
      <w:r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 </w:t>
      </w:r>
      <w:r w:rsidRPr="00955859">
        <w:rPr>
          <w:rFonts w:ascii="Avenir Next" w:eastAsia="Georgia" w:hAnsi="Avenir Next" w:cs="Georgia"/>
          <w:bCs/>
          <w:color w:val="000000" w:themeColor="text1"/>
        </w:rPr>
        <w:t>Quel est l’unité de mesure minimale</w:t>
      </w:r>
      <w:r>
        <w:rPr>
          <w:rFonts w:ascii="Avenir Next" w:eastAsia="Georgia" w:hAnsi="Avenir Next" w:cs="Georgia"/>
          <w:bCs/>
          <w:color w:val="000000" w:themeColor="text1"/>
        </w:rPr>
        <w:t xml:space="preserve"> en informatique</w:t>
      </w:r>
      <w:r w:rsidRPr="00955859">
        <w:rPr>
          <w:rFonts w:ascii="Avenir Next" w:eastAsia="Georgia" w:hAnsi="Avenir Next" w:cs="Georgia"/>
          <w:bCs/>
          <w:color w:val="000000" w:themeColor="text1"/>
        </w:rPr>
        <w:t>?</w:t>
      </w:r>
    </w:p>
    <w:p w14:paraId="0B3D2367" w14:textId="77777777" w:rsidR="00955859" w:rsidRDefault="00955859" w:rsidP="00955859">
      <w:pPr>
        <w:rPr>
          <w:rFonts w:ascii="Avenir Next" w:eastAsia="Georgia" w:hAnsi="Avenir Next" w:cs="Georgia"/>
          <w:bCs/>
          <w:color w:val="000000" w:themeColor="text1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t>10</w:t>
      </w:r>
      <w:r w:rsidRPr="00376620">
        <w:rPr>
          <w:rFonts w:ascii="Avenir Next" w:eastAsia="Georgia" w:hAnsi="Avenir Next" w:cs="Georgia"/>
          <w:b/>
          <w:bCs/>
          <w:color w:val="1F3763" w:themeColor="accent5" w:themeShade="7F"/>
        </w:rPr>
        <w:t>)</w:t>
      </w:r>
      <w:r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 </w:t>
      </w:r>
      <w:r>
        <w:rPr>
          <w:rFonts w:ascii="Avenir Next" w:eastAsia="Georgia" w:hAnsi="Avenir Next" w:cs="Georgia"/>
          <w:bCs/>
          <w:color w:val="000000" w:themeColor="text1"/>
        </w:rPr>
        <w:t xml:space="preserve">Combien d’informations  différentes peuvons-nous stocker dans un </w:t>
      </w:r>
      <w:r w:rsidRPr="00955859">
        <w:rPr>
          <w:rFonts w:ascii="Avenir Next" w:eastAsia="Georgia" w:hAnsi="Avenir Next" w:cs="Georgia"/>
          <w:bCs/>
          <w:i/>
          <w:color w:val="000000" w:themeColor="text1"/>
        </w:rPr>
        <w:t>octet</w:t>
      </w:r>
      <w:r>
        <w:rPr>
          <w:rFonts w:ascii="Avenir Next" w:eastAsia="Georgia" w:hAnsi="Avenir Next" w:cs="Georgia"/>
          <w:bCs/>
          <w:color w:val="000000" w:themeColor="text1"/>
        </w:rPr>
        <w:t xml:space="preserve">?  </w:t>
      </w:r>
    </w:p>
    <w:p w14:paraId="2F994093" w14:textId="56B5F5C5" w:rsidR="00CF7F30" w:rsidRPr="00CF7F30" w:rsidRDefault="00CF7F30" w:rsidP="00955859">
      <w:pPr>
        <w:rPr>
          <w:rFonts w:ascii="Avenir Next" w:eastAsia="Georgia" w:hAnsi="Avenir Next" w:cs="Georgia"/>
          <w:bCs/>
          <w:color w:val="000000" w:themeColor="text1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11) </w:t>
      </w:r>
      <w:r w:rsidRPr="00CF7F30">
        <w:rPr>
          <w:rFonts w:ascii="Avenir Next" w:eastAsia="Georgia" w:hAnsi="Avenir Next" w:cs="Georgia"/>
          <w:bCs/>
          <w:color w:val="000000" w:themeColor="text1"/>
        </w:rPr>
        <w:t>Combien d</w:t>
      </w:r>
      <w:r w:rsidR="007833A0">
        <w:rPr>
          <w:rFonts w:ascii="Avenir Next" w:eastAsia="Georgia" w:hAnsi="Avenir Next" w:cs="Georgia"/>
          <w:bCs/>
          <w:color w:val="000000" w:themeColor="text1"/>
        </w:rPr>
        <w:t>e bytes y-</w:t>
      </w:r>
      <w:r w:rsidRPr="00CF7F30">
        <w:rPr>
          <w:rFonts w:ascii="Avenir Next" w:eastAsia="Georgia" w:hAnsi="Avenir Next" w:cs="Georgia"/>
          <w:bCs/>
          <w:color w:val="000000" w:themeColor="text1"/>
        </w:rPr>
        <w:t>a</w:t>
      </w:r>
      <w:r w:rsidR="007833A0">
        <w:rPr>
          <w:rFonts w:ascii="Avenir Next" w:eastAsia="Georgia" w:hAnsi="Avenir Next" w:cs="Georgia"/>
          <w:bCs/>
          <w:color w:val="000000" w:themeColor="text1"/>
        </w:rPr>
        <w:t>-il</w:t>
      </w:r>
      <w:r w:rsidRPr="00CF7F30">
        <w:rPr>
          <w:rFonts w:ascii="Avenir Next" w:eastAsia="Georgia" w:hAnsi="Avenir Next" w:cs="Georgia"/>
          <w:bCs/>
          <w:color w:val="000000" w:themeColor="text1"/>
        </w:rPr>
        <w:t xml:space="preserve"> dans 1 To? Et dans 1 Tio? </w:t>
      </w:r>
    </w:p>
    <w:p w14:paraId="4383DFAA" w14:textId="4BBEC349" w:rsidR="00955859" w:rsidRPr="00D37B87" w:rsidRDefault="00CF7F30" w:rsidP="00955859">
      <w:pPr>
        <w:rPr>
          <w:rFonts w:ascii="Avenir Next" w:eastAsia="Georgia" w:hAnsi="Avenir Next" w:cs="Georgia"/>
          <w:b/>
          <w:bCs/>
          <w:color w:val="000000" w:themeColor="text1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t>12</w:t>
      </w:r>
      <w:r w:rsidR="00955859"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) </w:t>
      </w:r>
      <w:r w:rsidR="00955859" w:rsidRPr="00D37B87">
        <w:rPr>
          <w:rFonts w:ascii="Avenir Next" w:eastAsia="Georgia" w:hAnsi="Avenir Next" w:cs="Georgia"/>
          <w:bCs/>
          <w:color w:val="000000" w:themeColor="text1"/>
        </w:rPr>
        <w:t>Combien de chansons en mp3 de la durée de 4 minutes environ peut-on stocker dans un CD? Et pourquoi lorsque on achat u</w:t>
      </w:r>
      <w:r w:rsidR="00D37B87" w:rsidRPr="00D37B87">
        <w:rPr>
          <w:rFonts w:ascii="Avenir Next" w:eastAsia="Georgia" w:hAnsi="Avenir Next" w:cs="Georgia"/>
          <w:bCs/>
          <w:color w:val="000000" w:themeColor="text1"/>
        </w:rPr>
        <w:t>n CD il y en a beaucoup moins</w:t>
      </w:r>
      <w:r w:rsidR="00955859" w:rsidRPr="00D37B87">
        <w:rPr>
          <w:rFonts w:ascii="Avenir Next" w:eastAsia="Georgia" w:hAnsi="Avenir Next" w:cs="Georgia"/>
          <w:bCs/>
          <w:color w:val="000000" w:themeColor="text1"/>
        </w:rPr>
        <w:t>?</w:t>
      </w:r>
    </w:p>
    <w:p w14:paraId="35284DE8" w14:textId="4861C21C" w:rsidR="00D37B87" w:rsidRPr="00CC6A07" w:rsidRDefault="00CF7F30" w:rsidP="00D37B87">
      <w:r>
        <w:rPr>
          <w:rFonts w:ascii="Avenir Next" w:eastAsia="Georgia" w:hAnsi="Avenir Next" w:cs="Georgia"/>
          <w:b/>
          <w:bCs/>
          <w:color w:val="1F3763" w:themeColor="accent5" w:themeShade="7F"/>
        </w:rPr>
        <w:t>13</w:t>
      </w:r>
      <w:r w:rsidR="00955859">
        <w:rPr>
          <w:rFonts w:ascii="Avenir Next" w:eastAsia="Georgia" w:hAnsi="Avenir Next" w:cs="Georgia"/>
          <w:b/>
          <w:bCs/>
          <w:color w:val="1F3763" w:themeColor="accent5" w:themeShade="7F"/>
        </w:rPr>
        <w:t>)</w:t>
      </w:r>
      <w:r w:rsidR="00955859" w:rsidRPr="00376620">
        <w:rPr>
          <w:rFonts w:ascii="Avenir Next" w:eastAsia="Georgia" w:hAnsi="Avenir Next" w:cs="Georgia"/>
        </w:rPr>
        <w:t xml:space="preserve"> </w:t>
      </w:r>
      <w:r w:rsidR="00D37B87" w:rsidRPr="00D37B87">
        <w:rPr>
          <w:rFonts w:ascii="Avenir Next" w:hAnsi="Avenir Next"/>
        </w:rPr>
        <w:t>Quelle est la signification des abréviations ROM, R, RW associés aux CD ou DVD ?</w:t>
      </w:r>
    </w:p>
    <w:p w14:paraId="66418C41" w14:textId="77777777" w:rsidR="00955859" w:rsidRPr="000A4E27" w:rsidRDefault="00955859" w:rsidP="00955859">
      <w:pPr>
        <w:rPr>
          <w:rFonts w:ascii="Avenir Next" w:hAnsi="Avenir Next"/>
        </w:rPr>
      </w:pPr>
    </w:p>
    <w:p w14:paraId="7BAE84AF" w14:textId="77777777" w:rsidR="00955859" w:rsidRPr="000A4E27" w:rsidRDefault="00955859" w:rsidP="00955859">
      <w:pPr>
        <w:rPr>
          <w:rFonts w:ascii="Avenir Next" w:hAnsi="Avenir Next"/>
        </w:rPr>
      </w:pPr>
      <w:r w:rsidRPr="00376620">
        <w:rPr>
          <w:rFonts w:ascii="Avenir Next" w:eastAsia="Georgia" w:hAnsi="Avenir Next" w:cs="Georgia"/>
        </w:rPr>
        <w:t xml:space="preserve"> </w:t>
      </w:r>
    </w:p>
    <w:p w14:paraId="71251D11" w14:textId="77777777" w:rsidR="00955859" w:rsidRPr="00233841" w:rsidRDefault="00955859" w:rsidP="00C17300">
      <w:pPr>
        <w:rPr>
          <w:rFonts w:ascii="Avenir Next" w:hAnsi="Avenir Next"/>
        </w:rPr>
      </w:pPr>
    </w:p>
    <w:p w14:paraId="37D8F9CE" w14:textId="77777777" w:rsidR="00C17300" w:rsidRPr="00233841" w:rsidRDefault="00C17300" w:rsidP="00C17300">
      <w:pPr>
        <w:rPr>
          <w:rFonts w:ascii="Avenir Next" w:hAnsi="Avenir Next"/>
        </w:rPr>
      </w:pPr>
    </w:p>
    <w:p w14:paraId="19F42B94" w14:textId="77777777" w:rsidR="00C17300" w:rsidRPr="00233841" w:rsidRDefault="00C17300" w:rsidP="00C17300">
      <w:pPr>
        <w:ind w:left="1275" w:hanging="570"/>
        <w:rPr>
          <w:rFonts w:ascii="Avenir Next" w:hAnsi="Avenir Next"/>
        </w:rPr>
      </w:pPr>
      <w:r w:rsidRPr="00233841">
        <w:rPr>
          <w:rFonts w:ascii="Avenir Next" w:eastAsia="Calibri" w:hAnsi="Avenir Next" w:cs="Calibri"/>
          <w:b/>
          <w:bCs/>
          <w:color w:val="4F81BD"/>
        </w:rPr>
        <w:lastRenderedPageBreak/>
        <w:t xml:space="preserve"> </w:t>
      </w:r>
    </w:p>
    <w:p w14:paraId="47389B24" w14:textId="77777777" w:rsidR="00C17300" w:rsidRPr="00233841" w:rsidRDefault="00C17300" w:rsidP="00C17300">
      <w:pPr>
        <w:rPr>
          <w:rFonts w:ascii="Avenir Next" w:hAnsi="Avenir Next"/>
        </w:rPr>
      </w:pPr>
    </w:p>
    <w:p w14:paraId="61A48DC4" w14:textId="77777777" w:rsidR="00C17300" w:rsidRPr="00233841" w:rsidRDefault="00C17300" w:rsidP="00C17300">
      <w:pPr>
        <w:rPr>
          <w:rFonts w:ascii="Avenir Next" w:hAnsi="Avenir Next"/>
        </w:rPr>
      </w:pPr>
    </w:p>
    <w:p w14:paraId="00DF824E" w14:textId="77777777" w:rsidR="00C17300" w:rsidRDefault="00C17300" w:rsidP="00C17300"/>
    <w:p w14:paraId="1996A59B" w14:textId="77777777" w:rsidR="00C17300" w:rsidRDefault="00C17300" w:rsidP="00C17300"/>
    <w:p w14:paraId="435BF8C9" w14:textId="77777777" w:rsidR="00574DCB" w:rsidRDefault="00171BA6"/>
    <w:sectPr w:rsidR="00574D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00"/>
    <w:rsid w:val="00171BA6"/>
    <w:rsid w:val="007833A0"/>
    <w:rsid w:val="00955859"/>
    <w:rsid w:val="00BD481C"/>
    <w:rsid w:val="00C17300"/>
    <w:rsid w:val="00CF7F30"/>
    <w:rsid w:val="00D37B87"/>
    <w:rsid w:val="00F1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3AA3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300"/>
    <w:pPr>
      <w:spacing w:after="160" w:line="259" w:lineRule="auto"/>
    </w:pPr>
    <w:rPr>
      <w:sz w:val="22"/>
      <w:szCs w:val="22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226</Words>
  <Characters>1244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dcterms:created xsi:type="dcterms:W3CDTF">2015-09-28T15:43:00Z</dcterms:created>
  <dcterms:modified xsi:type="dcterms:W3CDTF">2015-09-30T11:13:00Z</dcterms:modified>
</cp:coreProperties>
</file>